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53715" w14:textId="77777777" w:rsidR="00B11F84" w:rsidRDefault="00B11F84" w:rsidP="00651B3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4F0542" w14:textId="77777777" w:rsidR="00253370" w:rsidRDefault="00253370" w:rsidP="00651B3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14:paraId="3B898CA5" w14:textId="77777777" w:rsidR="00651B34" w:rsidRPr="00253370" w:rsidRDefault="00651B34" w:rsidP="00651B34">
      <w:pPr>
        <w:spacing w:after="0" w:line="25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17890E0E" w14:textId="77777777" w:rsidR="00B11F84" w:rsidRDefault="00253370" w:rsidP="00F815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BC5D0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постановления Правит</w:t>
      </w:r>
      <w:r w:rsidR="00757E46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ельства Кыргызской Республики </w:t>
      </w:r>
      <w:r w:rsidR="00757E4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815D5" w:rsidRPr="00F815D5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ставок государственной пошлины»</w:t>
      </w:r>
    </w:p>
    <w:p w14:paraId="26E55D5A" w14:textId="1CCA4A17" w:rsidR="00253370" w:rsidRPr="00253370" w:rsidRDefault="00F815D5" w:rsidP="00F815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5D5">
        <w:rPr>
          <w:rFonts w:ascii="Times New Roman" w:eastAsia="Calibri" w:hAnsi="Times New Roman" w:cs="Times New Roman"/>
          <w:b/>
          <w:sz w:val="28"/>
          <w:szCs w:val="28"/>
        </w:rPr>
        <w:t xml:space="preserve"> от 15 апреля 2019 года № 159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483AFD24" w14:textId="77777777" w:rsidR="00253370" w:rsidRPr="00253370" w:rsidRDefault="00253370" w:rsidP="00253370">
      <w:pPr>
        <w:numPr>
          <w:ilvl w:val="0"/>
          <w:numId w:val="1"/>
        </w:numPr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Цель и задачи</w:t>
      </w:r>
    </w:p>
    <w:p w14:paraId="1A0E37CE" w14:textId="24006A7B" w:rsidR="00253370" w:rsidRPr="00601C73" w:rsidRDefault="009D34AA" w:rsidP="00253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976D57">
        <w:rPr>
          <w:rFonts w:ascii="Times New Roman" w:hAnsi="Times New Roman" w:cs="Times New Roman"/>
          <w:sz w:val="28"/>
          <w:szCs w:val="28"/>
        </w:rPr>
        <w:t xml:space="preserve"> и задачей</w:t>
      </w:r>
      <w:r>
        <w:rPr>
          <w:rFonts w:ascii="Times New Roman" w:hAnsi="Times New Roman" w:cs="Times New Roman"/>
          <w:sz w:val="28"/>
          <w:szCs w:val="28"/>
        </w:rPr>
        <w:t xml:space="preserve"> проекта является </w:t>
      </w:r>
      <w:r w:rsidR="00976D57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9D34AA">
        <w:rPr>
          <w:rFonts w:ascii="Times New Roman" w:hAnsi="Times New Roman" w:cs="Times New Roman"/>
          <w:sz w:val="28"/>
          <w:szCs w:val="28"/>
        </w:rPr>
        <w:t xml:space="preserve"> механизма регулирования ставок государственной пошлины и снижения затрат граждан и </w:t>
      </w:r>
      <w:r w:rsidR="00B11F84">
        <w:rPr>
          <w:rFonts w:ascii="Times New Roman" w:hAnsi="Times New Roman" w:cs="Times New Roman"/>
          <w:sz w:val="28"/>
          <w:szCs w:val="28"/>
        </w:rPr>
        <w:t>юридических лиц</w:t>
      </w:r>
      <w:r w:rsidRPr="009D34AA">
        <w:rPr>
          <w:rFonts w:ascii="Times New Roman" w:hAnsi="Times New Roman" w:cs="Times New Roman"/>
          <w:sz w:val="28"/>
          <w:szCs w:val="28"/>
        </w:rPr>
        <w:t xml:space="preserve"> при подаче исковы</w:t>
      </w:r>
      <w:r w:rsidR="00976D57">
        <w:rPr>
          <w:rFonts w:ascii="Times New Roman" w:hAnsi="Times New Roman" w:cs="Times New Roman"/>
          <w:sz w:val="28"/>
          <w:szCs w:val="28"/>
        </w:rPr>
        <w:t>х заявлений о возмещении ущерб</w:t>
      </w:r>
      <w:r w:rsidR="00B11F84">
        <w:rPr>
          <w:rFonts w:ascii="Times New Roman" w:hAnsi="Times New Roman" w:cs="Times New Roman"/>
          <w:sz w:val="28"/>
          <w:szCs w:val="28"/>
        </w:rPr>
        <w:t xml:space="preserve">а, причиненного </w:t>
      </w:r>
      <w:r w:rsidR="00601C73">
        <w:rPr>
          <w:rFonts w:ascii="Times New Roman" w:hAnsi="Times New Roman" w:cs="Times New Roman"/>
          <w:sz w:val="28"/>
          <w:szCs w:val="28"/>
        </w:rPr>
        <w:t>о негативное воздействие</w:t>
      </w:r>
      <w:r w:rsidR="00B11F84">
        <w:rPr>
          <w:rFonts w:ascii="Times New Roman" w:hAnsi="Times New Roman" w:cs="Times New Roman"/>
          <w:sz w:val="28"/>
          <w:szCs w:val="28"/>
        </w:rPr>
        <w:t xml:space="preserve"> на окружающую среду</w:t>
      </w:r>
      <w:r w:rsidR="00CC5A9E">
        <w:rPr>
          <w:rFonts w:ascii="Times New Roman" w:hAnsi="Times New Roman" w:cs="Times New Roman"/>
          <w:sz w:val="28"/>
          <w:szCs w:val="28"/>
        </w:rPr>
        <w:t>,</w:t>
      </w:r>
      <w:r w:rsidR="00B11F84">
        <w:rPr>
          <w:rFonts w:ascii="Times New Roman" w:hAnsi="Times New Roman" w:cs="Times New Roman"/>
          <w:sz w:val="28"/>
          <w:szCs w:val="28"/>
        </w:rPr>
        <w:t xml:space="preserve"> санкций за </w:t>
      </w:r>
      <w:r w:rsidRPr="009D34AA">
        <w:rPr>
          <w:rFonts w:ascii="Times New Roman" w:hAnsi="Times New Roman" w:cs="Times New Roman"/>
          <w:sz w:val="28"/>
          <w:szCs w:val="28"/>
        </w:rPr>
        <w:t xml:space="preserve">нарушение природоохранного </w:t>
      </w:r>
      <w:r w:rsidR="00601C73" w:rsidRPr="009D34AA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601C73">
        <w:rPr>
          <w:rFonts w:ascii="Times New Roman" w:hAnsi="Times New Roman" w:cs="Times New Roman"/>
          <w:sz w:val="28"/>
          <w:szCs w:val="28"/>
        </w:rPr>
        <w:t>,</w:t>
      </w:r>
      <w:r w:rsidR="00601C73" w:rsidRPr="00CC5A9E">
        <w:t xml:space="preserve"> </w:t>
      </w:r>
      <w:r w:rsidR="00601C73" w:rsidRPr="00601C73">
        <w:rPr>
          <w:rFonts w:ascii="Times New Roman" w:hAnsi="Times New Roman" w:cs="Times New Roman"/>
          <w:sz w:val="28"/>
          <w:szCs w:val="28"/>
        </w:rPr>
        <w:t xml:space="preserve">нерациональное </w:t>
      </w:r>
      <w:r w:rsidR="00601C73">
        <w:rPr>
          <w:rFonts w:ascii="Times New Roman" w:hAnsi="Times New Roman" w:cs="Times New Roman"/>
          <w:sz w:val="28"/>
          <w:szCs w:val="28"/>
        </w:rPr>
        <w:t>использование</w:t>
      </w:r>
      <w:r w:rsidR="00CC5A9E" w:rsidRPr="00CC5A9E">
        <w:rPr>
          <w:rFonts w:ascii="Times New Roman" w:hAnsi="Times New Roman" w:cs="Times New Roman"/>
          <w:sz w:val="28"/>
          <w:szCs w:val="28"/>
        </w:rPr>
        <w:t xml:space="preserve"> природных ресурсов</w:t>
      </w:r>
      <w:r w:rsidR="00601C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E7F98A1" w14:textId="77777777" w:rsidR="009D34AA" w:rsidRPr="00253370" w:rsidRDefault="009D34AA" w:rsidP="00253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0F1434" w14:textId="77777777" w:rsidR="00253370" w:rsidRDefault="00253370" w:rsidP="00253370">
      <w:pPr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14:paraId="0D87062E" w14:textId="4BA97BDA" w:rsidR="006F1C9D" w:rsidRPr="00B11F84" w:rsidRDefault="00976D57" w:rsidP="00601C7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к</w:t>
      </w:r>
      <w:r w:rsidR="00D11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онституционных прав граждан Кыргызской Республики </w:t>
      </w:r>
      <w:r w:rsidR="00D11FF7" w:rsidRPr="00D11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благоприятную для жизни и здоровья </w:t>
      </w:r>
      <w:r w:rsidR="00B1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окружающую </w:t>
      </w:r>
      <w:r w:rsidR="00D11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среду, </w:t>
      </w:r>
      <w:r w:rsidR="00B11F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D11FF7" w:rsidRPr="00D11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змещение </w:t>
      </w:r>
      <w:r w:rsidR="00B1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ущерба</w:t>
      </w:r>
      <w:r w:rsidR="00B11F84" w:rsidRPr="00B1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причиненного о негативным воздействием на окружающую среду и нерациональным использованием природных ресурсов,  </w:t>
      </w:r>
      <w:r w:rsidR="00CC5A9E" w:rsidRPr="00CC5A9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санкций за нарушение природоохранного законодательства,  нерациональное  использование природных ресурсов</w:t>
      </w:r>
      <w:r w:rsidR="00CC5A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внести изменения</w:t>
      </w:r>
      <w:r w:rsidR="00F8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D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</w:t>
      </w:r>
      <w:r w:rsidR="00F815D5" w:rsidRPr="00F8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ставок государственной пошлины» от 15 апреля 2019 года № 159»</w:t>
      </w:r>
      <w:r w:rsidR="00601C7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1004CCC9" w14:textId="77777777" w:rsidR="00253370" w:rsidRPr="005F1396" w:rsidRDefault="00253370" w:rsidP="00976D5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F13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Прогнозы возможных социальных, эконом</w:t>
      </w:r>
      <w:r w:rsidR="003720C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ических, правовых, </w:t>
      </w:r>
      <w:r w:rsidRPr="005F13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правозащитных, гендерных, экологических, коррупционных последствий</w:t>
      </w:r>
    </w:p>
    <w:p w14:paraId="2330E5BB" w14:textId="77777777" w:rsidR="00253370" w:rsidRPr="00253370" w:rsidRDefault="00253370" w:rsidP="00833F1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="001F319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253370">
        <w:rPr>
          <w:rFonts w:ascii="Times New Roman" w:eastAsia="Calibri" w:hAnsi="Times New Roman" w:cs="Times New Roman"/>
          <w:sz w:val="28"/>
          <w:szCs w:val="28"/>
        </w:rPr>
        <w:t>не влечет за собой увеличение численности контролирующих органов и бюджетного финансирования, дополнительных финансовых затрат и не вызовет коррупционных, социальных, правовых, правозащитных, гендерных,</w:t>
      </w:r>
      <w:r w:rsidR="00976D57">
        <w:rPr>
          <w:rFonts w:ascii="Times New Roman" w:eastAsia="Calibri" w:hAnsi="Times New Roman" w:cs="Times New Roman"/>
          <w:sz w:val="28"/>
          <w:szCs w:val="28"/>
        </w:rPr>
        <w:t xml:space="preserve"> экономических и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экологических последствий.</w:t>
      </w:r>
    </w:p>
    <w:p w14:paraId="25E9FEF1" w14:textId="77777777"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E62C62" w14:textId="77777777" w:rsidR="00253370" w:rsidRPr="00976D57" w:rsidRDefault="00253370" w:rsidP="00976D57">
      <w:pPr>
        <w:pStyle w:val="a4"/>
        <w:numPr>
          <w:ilvl w:val="0"/>
          <w:numId w:val="1"/>
        </w:numPr>
        <w:spacing w:after="0"/>
        <w:ind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76D5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результатах общественного обсуждения</w:t>
      </w:r>
    </w:p>
    <w:p w14:paraId="4541745B" w14:textId="77777777" w:rsidR="00253370" w:rsidRPr="00253370" w:rsidRDefault="00253370" w:rsidP="00833F1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в целях проведения общественного обсуждения размещается на официальном сайте Правительства </w:t>
      </w:r>
      <w:r w:rsidRPr="002533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- </w:t>
      </w:r>
      <w:r w:rsidR="00601C73">
        <w:fldChar w:fldCharType="begin"/>
      </w:r>
      <w:r w:rsidR="00601C73">
        <w:instrText xml:space="preserve"> HYPERLINK "http://www.gov.kg" </w:instrText>
      </w:r>
      <w:r w:rsidR="00601C73">
        <w:fldChar w:fldCharType="separate"/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gov</w:t>
      </w:r>
      <w:proofErr w:type="spellEnd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kg</w:t>
      </w:r>
      <w:r w:rsidR="00601C73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fldChar w:fldCharType="end"/>
      </w:r>
      <w:r w:rsidRPr="002533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B19AF35" w14:textId="77777777"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637087" w14:textId="77777777" w:rsidR="00253370" w:rsidRPr="00253370" w:rsidRDefault="00253370" w:rsidP="002533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Анализ соответствия проекта законодательству</w:t>
      </w:r>
    </w:p>
    <w:p w14:paraId="38E0B0A7" w14:textId="77777777"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не противоречит законодательству Кыргызской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14:paraId="1EE5C6B2" w14:textId="77777777" w:rsid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044DD6" w14:textId="77777777" w:rsidR="00D0349A" w:rsidRDefault="00D0349A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2B0D44" w14:textId="77777777" w:rsidR="00D0349A" w:rsidRPr="00253370" w:rsidRDefault="00D0349A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A8D3BA" w14:textId="77777777" w:rsidR="00253370" w:rsidRPr="00976D57" w:rsidRDefault="00261A80" w:rsidP="00976D5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76D5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253370" w:rsidRPr="00976D5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необходимости и источниках финансирования</w:t>
      </w:r>
    </w:p>
    <w:p w14:paraId="6DCF614E" w14:textId="77777777" w:rsidR="00253370" w:rsidRPr="00253370" w:rsidRDefault="00253370" w:rsidP="00833F1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>Прин</w:t>
      </w:r>
      <w:r w:rsidR="00976D57">
        <w:rPr>
          <w:rFonts w:ascii="Times New Roman" w:eastAsia="Calibri" w:hAnsi="Times New Roman" w:cs="Times New Roman"/>
          <w:sz w:val="28"/>
          <w:szCs w:val="28"/>
        </w:rPr>
        <w:t xml:space="preserve">ятие данного проекта не требует </w:t>
      </w:r>
      <w:r w:rsidRPr="00253370">
        <w:rPr>
          <w:rFonts w:ascii="Times New Roman" w:eastAsia="Calibri" w:hAnsi="Times New Roman" w:cs="Times New Roman"/>
          <w:sz w:val="28"/>
          <w:szCs w:val="28"/>
        </w:rPr>
        <w:t>финансовых затрат из государственного бюджета.</w:t>
      </w:r>
    </w:p>
    <w:p w14:paraId="47D4EC44" w14:textId="77777777"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78BB27" w14:textId="77777777" w:rsidR="00253370" w:rsidRPr="00976D57" w:rsidRDefault="00253370" w:rsidP="00976D5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76D5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об анализе регулятивного воздействия</w:t>
      </w:r>
    </w:p>
    <w:p w14:paraId="08B0A7D4" w14:textId="77777777" w:rsidR="00BC5D04" w:rsidRDefault="00BC5D04" w:rsidP="00833F17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Предлагаемый проект постановления </w:t>
      </w:r>
      <w:r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проектом не рассматривается введение новых видов регулирования для предпринимательской деятельности.</w:t>
      </w:r>
    </w:p>
    <w:p w14:paraId="7C232FA0" w14:textId="77777777" w:rsidR="00BC5D04" w:rsidRDefault="00BC5D04" w:rsidP="00BC5D04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CE7157E" w14:textId="77777777"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307316" w14:textId="77777777" w:rsidR="00253370" w:rsidRPr="00253370" w:rsidRDefault="00253370" w:rsidP="002533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BC1DFB" w14:textId="77777777" w:rsidR="00B65F48" w:rsidRPr="005B1E72" w:rsidRDefault="00253370" w:rsidP="00B11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 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</w:t>
      </w:r>
      <w:r w:rsidR="005F1396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="00261A80">
        <w:rPr>
          <w:rFonts w:ascii="Times New Roman" w:eastAsia="Calibri" w:hAnsi="Times New Roman" w:cs="Times New Roman"/>
          <w:b/>
          <w:sz w:val="28"/>
          <w:szCs w:val="28"/>
        </w:rPr>
        <w:t>Д.А.Кутманова</w:t>
      </w:r>
      <w:proofErr w:type="spellEnd"/>
    </w:p>
    <w:sectPr w:rsidR="00B65F48" w:rsidRPr="005B1E72" w:rsidSect="00EC7570"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C1DD9"/>
    <w:multiLevelType w:val="hybridMultilevel"/>
    <w:tmpl w:val="AE3CE72E"/>
    <w:lvl w:ilvl="0" w:tplc="F710E598">
      <w:start w:val="5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C23194"/>
    <w:multiLevelType w:val="hybridMultilevel"/>
    <w:tmpl w:val="BFEEBCAE"/>
    <w:lvl w:ilvl="0" w:tplc="996C57C6">
      <w:start w:val="4"/>
      <w:numFmt w:val="decimal"/>
      <w:lvlText w:val="%1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D3336"/>
    <w:multiLevelType w:val="hybridMultilevel"/>
    <w:tmpl w:val="B4B2B77C"/>
    <w:lvl w:ilvl="0" w:tplc="AFCCADBC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70"/>
    <w:rsid w:val="00053186"/>
    <w:rsid w:val="000C0E60"/>
    <w:rsid w:val="000F3F31"/>
    <w:rsid w:val="001F3194"/>
    <w:rsid w:val="001F3EA9"/>
    <w:rsid w:val="00253370"/>
    <w:rsid w:val="00261A80"/>
    <w:rsid w:val="00276BCB"/>
    <w:rsid w:val="0028016C"/>
    <w:rsid w:val="003720CB"/>
    <w:rsid w:val="00385D3A"/>
    <w:rsid w:val="0042260E"/>
    <w:rsid w:val="00422A28"/>
    <w:rsid w:val="004A1AC5"/>
    <w:rsid w:val="004E1D8B"/>
    <w:rsid w:val="00510386"/>
    <w:rsid w:val="005B1E72"/>
    <w:rsid w:val="005E1FF4"/>
    <w:rsid w:val="005F1396"/>
    <w:rsid w:val="00601C73"/>
    <w:rsid w:val="00617E1B"/>
    <w:rsid w:val="00651B34"/>
    <w:rsid w:val="00684B81"/>
    <w:rsid w:val="006D60C5"/>
    <w:rsid w:val="006F1C9D"/>
    <w:rsid w:val="00757E46"/>
    <w:rsid w:val="00833F17"/>
    <w:rsid w:val="009060FB"/>
    <w:rsid w:val="0093280C"/>
    <w:rsid w:val="00976D57"/>
    <w:rsid w:val="00983B21"/>
    <w:rsid w:val="009A3865"/>
    <w:rsid w:val="009D34AA"/>
    <w:rsid w:val="00A033A1"/>
    <w:rsid w:val="00A42E68"/>
    <w:rsid w:val="00A74911"/>
    <w:rsid w:val="00AA5E00"/>
    <w:rsid w:val="00B11F84"/>
    <w:rsid w:val="00B65F48"/>
    <w:rsid w:val="00BC5D04"/>
    <w:rsid w:val="00C243F4"/>
    <w:rsid w:val="00C40A11"/>
    <w:rsid w:val="00CB4206"/>
    <w:rsid w:val="00CC5A9E"/>
    <w:rsid w:val="00D0349A"/>
    <w:rsid w:val="00D11FF7"/>
    <w:rsid w:val="00D13A9E"/>
    <w:rsid w:val="00EB2C8A"/>
    <w:rsid w:val="00F41FDF"/>
    <w:rsid w:val="00F815D5"/>
    <w:rsid w:val="00FD4EE6"/>
    <w:rsid w:val="00F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128A"/>
  <w15:docId w15:val="{DCFD9CA1-F6BB-495B-8B5B-EAC71731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D04"/>
    <w:rPr>
      <w:color w:val="0000FF"/>
      <w:u w:val="single"/>
    </w:rPr>
  </w:style>
  <w:style w:type="paragraph" w:styleId="a4">
    <w:name w:val="List Paragraph"/>
    <w:aliases w:val="References,Bullets,Title Style 1,Numbered List Paragraph,lp1"/>
    <w:basedOn w:val="a"/>
    <w:uiPriority w:val="34"/>
    <w:qFormat/>
    <w:rsid w:val="00BC5D04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3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cp:lastPrinted>2021-03-30T07:07:00Z</cp:lastPrinted>
  <dcterms:created xsi:type="dcterms:W3CDTF">2021-03-29T14:40:00Z</dcterms:created>
  <dcterms:modified xsi:type="dcterms:W3CDTF">2021-03-31T09:14:00Z</dcterms:modified>
</cp:coreProperties>
</file>